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F44B9" w14:textId="77777777" w:rsidR="00DD605E" w:rsidRPr="00F3125C" w:rsidRDefault="00DD605E" w:rsidP="00DD605E">
      <w:pPr>
        <w:pStyle w:val="OZNRODZAKTUtznustawalubrozporzdzenieiorganwydajcy"/>
      </w:pPr>
      <w:r w:rsidRPr="00F3125C">
        <w:t>ROZPORZĄDZENIE</w:t>
      </w:r>
    </w:p>
    <w:p w14:paraId="45BC61F2" w14:textId="5354CAC6" w:rsidR="00DD605E" w:rsidRPr="00F3125C" w:rsidRDefault="00DD605E" w:rsidP="00DD605E">
      <w:pPr>
        <w:pStyle w:val="OZNRODZAKTUtznustawalubrozporzdzenieiorganwydajcy"/>
      </w:pPr>
      <w:r w:rsidRPr="00F3125C">
        <w:t>MINISTRA ZDROWIA</w:t>
      </w:r>
      <w:r w:rsidRPr="00F3125C">
        <w:rPr>
          <w:rStyle w:val="IGindeksgrny"/>
        </w:rPr>
        <w:footnoteReference w:id="1"/>
      </w:r>
      <w:r w:rsidRPr="00F3125C">
        <w:rPr>
          <w:rStyle w:val="IGindeksgrny"/>
        </w:rPr>
        <w:t>)</w:t>
      </w:r>
    </w:p>
    <w:p w14:paraId="67065AC0" w14:textId="556C646A" w:rsidR="00DD605E" w:rsidRPr="00F3125C" w:rsidRDefault="00DD605E" w:rsidP="00DD605E">
      <w:pPr>
        <w:pStyle w:val="DATAAKTUdatauchwalenialubwydaniaaktu"/>
      </w:pPr>
      <w:r w:rsidRPr="00F3125C">
        <w:t xml:space="preserve">z dnia </w:t>
      </w:r>
      <w:r w:rsidR="001D02A8">
        <w:t>10 grudnia</w:t>
      </w:r>
      <w:bookmarkStart w:id="0" w:name="_GoBack"/>
      <w:bookmarkEnd w:id="0"/>
      <w:r w:rsidR="00856F59">
        <w:t xml:space="preserve"> </w:t>
      </w:r>
      <w:r w:rsidRPr="00F3125C">
        <w:t>20</w:t>
      </w:r>
      <w:r>
        <w:t>20</w:t>
      </w:r>
      <w:r w:rsidRPr="00F3125C">
        <w:t xml:space="preserve"> r.</w:t>
      </w:r>
    </w:p>
    <w:p w14:paraId="79D46FC8" w14:textId="742863D2" w:rsidR="00DD605E" w:rsidRPr="00F3125C" w:rsidRDefault="006B63DE" w:rsidP="00DD605E">
      <w:pPr>
        <w:pStyle w:val="TYTUAKTUprzedmiotregulacjiustawylubrozporzdzenia"/>
      </w:pPr>
      <w:r>
        <w:t xml:space="preserve">zmieniające rozporządzenie </w:t>
      </w:r>
      <w:r w:rsidRPr="006B63DE">
        <w:t xml:space="preserve">w sprawie zakażenia </w:t>
      </w:r>
      <w:proofErr w:type="spellStart"/>
      <w:r w:rsidRPr="006B63DE">
        <w:t>koronawirusem</w:t>
      </w:r>
      <w:proofErr w:type="spellEnd"/>
      <w:r w:rsidRPr="006B63DE">
        <w:t xml:space="preserve"> SARS-CoV-2</w:t>
      </w:r>
    </w:p>
    <w:p w14:paraId="65D14B68" w14:textId="1DE6EA3F" w:rsidR="00DD605E" w:rsidRPr="00F3125C" w:rsidRDefault="00DD605E" w:rsidP="000A29E6">
      <w:pPr>
        <w:pStyle w:val="NIEARTTEKSTtekstnieartykuowanynppodstprawnarozplubpreambua"/>
      </w:pPr>
      <w:r w:rsidRPr="00116A86">
        <w:t xml:space="preserve">Na podstawie art. </w:t>
      </w:r>
      <w:r w:rsidR="000409E5">
        <w:t>3</w:t>
      </w:r>
      <w:r w:rsidRPr="00116A86">
        <w:t xml:space="preserve"> ust. </w:t>
      </w:r>
      <w:r w:rsidR="005F506C">
        <w:t xml:space="preserve">2 </w:t>
      </w:r>
      <w:r w:rsidRPr="00116A86">
        <w:t xml:space="preserve">ustawy z dnia 5 grudnia 2008 r. o zapobieganiu oraz zwalczaniu zakażeń i chorób zakaźnych u ludzi (Dz. U. z </w:t>
      </w:r>
      <w:r w:rsidR="00411CDA">
        <w:t>2020</w:t>
      </w:r>
      <w:r w:rsidRPr="00116A86">
        <w:t xml:space="preserve"> r. poz. </w:t>
      </w:r>
      <w:r w:rsidR="00411CDA">
        <w:t>1845 i 2112</w:t>
      </w:r>
      <w:r w:rsidR="000A29E6">
        <w:t xml:space="preserve">) </w:t>
      </w:r>
      <w:r w:rsidRPr="00116A86">
        <w:t>zarządza się, co następuje</w:t>
      </w:r>
      <w:r w:rsidRPr="00F3125C">
        <w:t>:</w:t>
      </w:r>
    </w:p>
    <w:p w14:paraId="7654D940" w14:textId="42635353" w:rsidR="006B63DE" w:rsidRDefault="00DD605E" w:rsidP="005F506C">
      <w:pPr>
        <w:pStyle w:val="ARTartustawynprozporzdzenia"/>
      </w:pPr>
      <w:r w:rsidRPr="00640C4A">
        <w:rPr>
          <w:rStyle w:val="Ppogrubienie"/>
        </w:rPr>
        <w:t>§ 1.</w:t>
      </w:r>
      <w:r w:rsidRPr="00116A86">
        <w:t xml:space="preserve"> </w:t>
      </w:r>
      <w:r w:rsidR="006B63DE">
        <w:t xml:space="preserve">W rozporządzeniu Ministra Zdrowia z dnia 27 lutego 2020 r. </w:t>
      </w:r>
      <w:r w:rsidR="006B63DE" w:rsidRPr="006B63DE">
        <w:t xml:space="preserve">w sprawie zakażenia </w:t>
      </w:r>
      <w:proofErr w:type="spellStart"/>
      <w:r w:rsidR="006B63DE" w:rsidRPr="006B63DE">
        <w:t>koronawirusem</w:t>
      </w:r>
      <w:proofErr w:type="spellEnd"/>
      <w:r w:rsidR="006B63DE" w:rsidRPr="006B63DE">
        <w:t xml:space="preserve"> SARS-CoV-</w:t>
      </w:r>
      <w:r w:rsidR="000574AC">
        <w:t>2</w:t>
      </w:r>
      <w:r w:rsidR="006B63DE">
        <w:t xml:space="preserve"> (Dz. U. poz. 325) po § 1 dodaje się § 1a w brzmieniu:</w:t>
      </w:r>
      <w:r w:rsidR="005F506C">
        <w:t xml:space="preserve"> </w:t>
      </w:r>
    </w:p>
    <w:p w14:paraId="3D502CB1" w14:textId="0100CD7F" w:rsidR="000574AC" w:rsidRDefault="006B63DE" w:rsidP="000574AC">
      <w:pPr>
        <w:pStyle w:val="ZARTzmartartykuempunktem"/>
      </w:pPr>
      <w:r w:rsidRPr="006B63DE">
        <w:t>„</w:t>
      </w:r>
      <w:r>
        <w:t xml:space="preserve">§ 1a. </w:t>
      </w:r>
      <w:r w:rsidR="005F506C">
        <w:t xml:space="preserve">Szczepienia ochronne przeciwko </w:t>
      </w:r>
      <w:r w:rsidR="00B522E4">
        <w:t xml:space="preserve">COVID-19 </w:t>
      </w:r>
      <w:r w:rsidR="005F506C">
        <w:t>mogą być przeprowadz</w:t>
      </w:r>
      <w:r w:rsidR="000574AC">
        <w:t>a</w:t>
      </w:r>
      <w:r w:rsidR="005F506C">
        <w:t>ne przez</w:t>
      </w:r>
      <w:r w:rsidR="000574AC">
        <w:t>:</w:t>
      </w:r>
    </w:p>
    <w:p w14:paraId="068E2D55" w14:textId="4593B8B5" w:rsidR="002926CF" w:rsidRPr="0009505A" w:rsidRDefault="002926CF" w:rsidP="0009505A">
      <w:pPr>
        <w:pStyle w:val="ZPKTzmpktartykuempunktem"/>
      </w:pPr>
      <w:r w:rsidRPr="0009505A">
        <w:t>1)</w:t>
      </w:r>
      <w:r w:rsidR="0009505A">
        <w:tab/>
      </w:r>
      <w:r w:rsidR="00937221" w:rsidRPr="0009505A">
        <w:t xml:space="preserve">osoby, </w:t>
      </w:r>
      <w:r w:rsidR="000574AC" w:rsidRPr="0009505A">
        <w:t>które posiadają prawo wykonywania zawodu odpowiednio lekarza, felczera, pielęgniarki</w:t>
      </w:r>
      <w:r w:rsidR="00CB1386" w:rsidRPr="0009505A">
        <w:t>,</w:t>
      </w:r>
      <w:r w:rsidR="00937221" w:rsidRPr="0009505A">
        <w:t xml:space="preserve"> </w:t>
      </w:r>
      <w:r w:rsidR="000574AC" w:rsidRPr="0009505A">
        <w:t>położnej</w:t>
      </w:r>
      <w:r w:rsidR="00CB1386" w:rsidRPr="0009505A">
        <w:t xml:space="preserve"> lub </w:t>
      </w:r>
      <w:r w:rsidR="00E4030A" w:rsidRPr="0009505A">
        <w:t xml:space="preserve">wykonują zawód </w:t>
      </w:r>
      <w:r w:rsidR="00CB1386" w:rsidRPr="0009505A">
        <w:t>ratownika medycznego</w:t>
      </w:r>
      <w:r w:rsidR="0009505A">
        <w:t>;</w:t>
      </w:r>
    </w:p>
    <w:p w14:paraId="0C976BDC" w14:textId="4612EA3C" w:rsidR="00937221" w:rsidRPr="0009505A" w:rsidRDefault="002926CF" w:rsidP="0009505A">
      <w:pPr>
        <w:pStyle w:val="ZPKTzmpktartykuempunktem"/>
      </w:pPr>
      <w:r w:rsidRPr="0009505A">
        <w:t>2)</w:t>
      </w:r>
      <w:r w:rsidR="0009505A">
        <w:tab/>
      </w:r>
      <w:r w:rsidR="00573733" w:rsidRPr="0009505A">
        <w:t xml:space="preserve">higienistki szkolne posiadające </w:t>
      </w:r>
      <w:r w:rsidR="0009505A">
        <w:t>kwalifikacje</w:t>
      </w:r>
      <w:r w:rsidR="00573733" w:rsidRPr="0009505A">
        <w:t xml:space="preserve"> do wykonywania szczepień </w:t>
      </w:r>
      <w:bookmarkStart w:id="1" w:name="_Hlk58431629"/>
      <w:r w:rsidR="00573733" w:rsidRPr="0009505A">
        <w:t xml:space="preserve">określone </w:t>
      </w:r>
      <w:r w:rsidR="003F777D">
        <w:t>w przepisach wydanych na podstawie</w:t>
      </w:r>
      <w:bookmarkEnd w:id="1"/>
      <w:r w:rsidR="003F777D">
        <w:t xml:space="preserve"> </w:t>
      </w:r>
      <w:r w:rsidR="00573733" w:rsidRPr="0009505A">
        <w:t>art. 17 ust. 10 pkt 3 ustawy z dnia 5 grudnia 2008 r. o zapobieganiu oraz zwalczaniu zakażeń i chorób zakaźnych u ludzi</w:t>
      </w:r>
      <w:r w:rsidR="00696BCE" w:rsidRPr="0009505A">
        <w:t>.</w:t>
      </w:r>
      <w:r w:rsidR="0009505A">
        <w:t>”</w:t>
      </w:r>
      <w:r w:rsidR="0009505A" w:rsidRPr="00BD43C9">
        <w:t>.</w:t>
      </w:r>
    </w:p>
    <w:p w14:paraId="2D3AFD12" w14:textId="03B25F58" w:rsidR="00DD605E" w:rsidRPr="00B37C24" w:rsidRDefault="00DD605E" w:rsidP="00876E23">
      <w:pPr>
        <w:pStyle w:val="ARTartustawynprozporzdzenia"/>
      </w:pPr>
      <w:r w:rsidRPr="00640C4A">
        <w:rPr>
          <w:rStyle w:val="Ppogrubienie"/>
        </w:rPr>
        <w:t xml:space="preserve">§ 2. </w:t>
      </w:r>
      <w:r w:rsidR="00876E23" w:rsidRPr="00876E23">
        <w:t>Rozporządzenie wchodzi w życie z dniem następującym po dniu ogłoszenia.</w:t>
      </w:r>
    </w:p>
    <w:p w14:paraId="4B0B63EB" w14:textId="77777777" w:rsidR="00DD605E" w:rsidRDefault="00DD605E" w:rsidP="00DD605E">
      <w:pPr>
        <w:pStyle w:val="NAZORGWYDnazwaorganuwydajcegoprojektowanyakt"/>
      </w:pPr>
    </w:p>
    <w:p w14:paraId="1A7E1272" w14:textId="57F992F7" w:rsidR="007C6810" w:rsidRDefault="00DD605E" w:rsidP="00551B5C">
      <w:pPr>
        <w:pStyle w:val="NAZORGWYDnazwaorganuwydajcegoprojektowanyakt"/>
      </w:pPr>
      <w:r w:rsidRPr="00F3125C">
        <w:t>MINISTER ZDROWIA</w:t>
      </w:r>
    </w:p>
    <w:p w14:paraId="58D2D248" w14:textId="77777777" w:rsidR="00411CDA" w:rsidRDefault="00411CDA">
      <w:pPr>
        <w:widowControl/>
        <w:autoSpaceDE/>
        <w:autoSpaceDN/>
        <w:adjustRightInd/>
        <w:spacing w:line="240" w:lineRule="auto"/>
        <w:rPr>
          <w:rFonts w:ascii="Times" w:hAnsi="Times"/>
          <w:b/>
          <w:bCs/>
          <w:szCs w:val="24"/>
        </w:rPr>
      </w:pPr>
      <w:r>
        <w:br w:type="page"/>
      </w:r>
    </w:p>
    <w:p w14:paraId="0B984F41" w14:textId="73427D6E" w:rsidR="00DD605E" w:rsidRPr="00DD605E" w:rsidRDefault="00411CDA" w:rsidP="00DD605E">
      <w:pPr>
        <w:pStyle w:val="TYTUAKTUprzedmiotregulacjiustawylubrozporzdzenia"/>
      </w:pPr>
      <w:r>
        <w:lastRenderedPageBreak/>
        <w:t>U</w:t>
      </w:r>
      <w:r w:rsidR="00DD605E" w:rsidRPr="00DD605E">
        <w:t>zasadnienie</w:t>
      </w:r>
    </w:p>
    <w:p w14:paraId="5F069520" w14:textId="6E43642B" w:rsidR="00FF52E1" w:rsidRDefault="00876E23" w:rsidP="00FF52E1">
      <w:pPr>
        <w:pStyle w:val="NIEARTTEKSTtekstnieartykuowanynppodstprawnarozplubpreambua"/>
      </w:pPr>
      <w:r w:rsidRPr="00876E23">
        <w:t xml:space="preserve">Projekt rozporządzenia </w:t>
      </w:r>
      <w:r w:rsidR="006B63DE">
        <w:t>zmieniającego rozporządzeni</w:t>
      </w:r>
      <w:r w:rsidR="0009505A">
        <w:t>e</w:t>
      </w:r>
      <w:r w:rsidR="006B63DE">
        <w:t xml:space="preserve"> </w:t>
      </w:r>
      <w:r w:rsidR="006F2D42">
        <w:t xml:space="preserve">Ministra Zdrowia </w:t>
      </w:r>
      <w:r w:rsidR="006B63DE">
        <w:t xml:space="preserve">w sprawie zakażenia </w:t>
      </w:r>
      <w:proofErr w:type="spellStart"/>
      <w:r w:rsidR="006B63DE">
        <w:t>koronowirusem</w:t>
      </w:r>
      <w:proofErr w:type="spellEnd"/>
      <w:r w:rsidR="006B63DE">
        <w:t xml:space="preserve"> SARS-CoV-2 </w:t>
      </w:r>
      <w:r w:rsidRPr="00876E23">
        <w:t xml:space="preserve">wprowadza </w:t>
      </w:r>
      <w:r w:rsidR="001C2740">
        <w:t xml:space="preserve">szczególny sposób postępowania świadczeniodawców przy przeprowadzeniu szczepień ochronnych przeciwko </w:t>
      </w:r>
      <w:r w:rsidR="006F2D42">
        <w:t xml:space="preserve">COVID-19 </w:t>
      </w:r>
      <w:r w:rsidR="00FF52E1">
        <w:t xml:space="preserve">polegający na dopuszczeniu do ich przeprowadzania </w:t>
      </w:r>
      <w:r w:rsidR="00573733">
        <w:t>os</w:t>
      </w:r>
      <w:r w:rsidR="00AA37F9">
        <w:t>ó</w:t>
      </w:r>
      <w:r w:rsidR="00573733">
        <w:t>b</w:t>
      </w:r>
      <w:r w:rsidR="00FF52E1">
        <w:t xml:space="preserve"> posiadając</w:t>
      </w:r>
      <w:r w:rsidR="00AA37F9">
        <w:t>ych</w:t>
      </w:r>
      <w:r w:rsidR="00FF52E1">
        <w:t xml:space="preserve"> prawo wykonywania zawodu </w:t>
      </w:r>
      <w:r w:rsidR="00FF52E1" w:rsidRPr="005F506C">
        <w:t>odpowiednio lekarza, felczera, pielęgniarki</w:t>
      </w:r>
      <w:r w:rsidR="00573733">
        <w:t>,</w:t>
      </w:r>
      <w:r w:rsidR="00FF52E1" w:rsidRPr="005F506C">
        <w:t xml:space="preserve"> położnej</w:t>
      </w:r>
      <w:r w:rsidR="002E209F">
        <w:t xml:space="preserve"> oraz wykonując</w:t>
      </w:r>
      <w:r w:rsidR="00AA37F9">
        <w:t>ych</w:t>
      </w:r>
      <w:r w:rsidR="002E209F">
        <w:t xml:space="preserve"> zawód ratownika medycznego</w:t>
      </w:r>
      <w:r w:rsidR="00FF52E1">
        <w:t xml:space="preserve">, </w:t>
      </w:r>
      <w:r w:rsidR="00AA37F9">
        <w:t xml:space="preserve">a także </w:t>
      </w:r>
      <w:r w:rsidR="00696BCE">
        <w:t>higienist</w:t>
      </w:r>
      <w:r w:rsidR="00AA37F9">
        <w:t>e</w:t>
      </w:r>
      <w:r w:rsidR="00696BCE">
        <w:t>k szkoln</w:t>
      </w:r>
      <w:r w:rsidR="00AA37F9">
        <w:t xml:space="preserve">ych, jeżeli higienistki te </w:t>
      </w:r>
      <w:r w:rsidR="00696BCE" w:rsidRPr="00696BCE">
        <w:t>posiadają</w:t>
      </w:r>
      <w:r w:rsidR="00AA37F9">
        <w:t xml:space="preserve"> kwalifikacje </w:t>
      </w:r>
      <w:r w:rsidR="00696BCE" w:rsidRPr="00696BCE">
        <w:t>do wykonywania szczepień określone</w:t>
      </w:r>
      <w:r w:rsidR="003F777D" w:rsidRPr="003F777D">
        <w:t xml:space="preserve"> w przepisach wydanych na podstawie </w:t>
      </w:r>
      <w:r w:rsidR="00696BCE" w:rsidRPr="00696BCE">
        <w:t xml:space="preserve">art. 17 ust. 10 pkt 3 </w:t>
      </w:r>
      <w:bookmarkStart w:id="2" w:name="_Hlk58429126"/>
      <w:r w:rsidR="00696BCE" w:rsidRPr="00696BCE">
        <w:t>ustawy z dnia 5 grudnia 2008 r. o zapobieganiu oraz zwalczaniu zakażeń i chorób zakaźnych u ludzi</w:t>
      </w:r>
      <w:r w:rsidR="00AA37F9">
        <w:t xml:space="preserve"> (</w:t>
      </w:r>
      <w:r w:rsidR="00AA37F9" w:rsidRPr="00116A86">
        <w:t xml:space="preserve">Dz. U. z </w:t>
      </w:r>
      <w:r w:rsidR="00AA37F9">
        <w:t>2020</w:t>
      </w:r>
      <w:r w:rsidR="00AA37F9" w:rsidRPr="00116A86">
        <w:t xml:space="preserve"> r. poz. </w:t>
      </w:r>
      <w:r w:rsidR="00AA37F9">
        <w:t>1845 i 2112)</w:t>
      </w:r>
      <w:r w:rsidR="00696BCE">
        <w:t>.</w:t>
      </w:r>
    </w:p>
    <w:bookmarkEnd w:id="2"/>
    <w:p w14:paraId="7093361B" w14:textId="1A63A3EB" w:rsidR="00876E23" w:rsidRPr="00876E23" w:rsidRDefault="00876E23" w:rsidP="00876E23">
      <w:pPr>
        <w:pStyle w:val="ARTartustawynprozporzdzenia"/>
      </w:pPr>
      <w:r w:rsidRPr="00876E23">
        <w:t xml:space="preserve">Projekt rozporządzenia ma na celu </w:t>
      </w:r>
      <w:r w:rsidR="00696BCE">
        <w:t>umożliwi</w:t>
      </w:r>
      <w:r w:rsidR="006F2D42">
        <w:t xml:space="preserve">enie </w:t>
      </w:r>
      <w:r w:rsidR="00696BCE">
        <w:t>wykonani</w:t>
      </w:r>
      <w:r w:rsidR="006F2D42">
        <w:t>a</w:t>
      </w:r>
      <w:r w:rsidR="00696BCE">
        <w:t xml:space="preserve"> szczepienia przez wskazane osoby po wykonaniu kwalifikacji lekarskiej do szczepienia, wykonywanej na podstawie art. 17 ust. 2 ustawy</w:t>
      </w:r>
      <w:r w:rsidR="00696BCE" w:rsidRPr="00696BCE">
        <w:t xml:space="preserve"> z dnia 5 grudnia 2008 r. o zapobieganiu oraz zwalczaniu zakażeń i chorób zakaźnych u ludzi</w:t>
      </w:r>
      <w:r w:rsidR="00696BCE">
        <w:t xml:space="preserve">. </w:t>
      </w:r>
      <w:r w:rsidRPr="00876E23">
        <w:t xml:space="preserve">Wprowadzenie możliwości szczepienia </w:t>
      </w:r>
      <w:r w:rsidR="00696BCE">
        <w:t>przeciwko COVID-19</w:t>
      </w:r>
      <w:r w:rsidRPr="00876E23">
        <w:t xml:space="preserve"> przez osoby</w:t>
      </w:r>
      <w:r w:rsidR="00696BCE">
        <w:t xml:space="preserve"> wskazane w projekcie </w:t>
      </w:r>
      <w:r w:rsidR="006F2D42">
        <w:t xml:space="preserve">rozporządzenia </w:t>
      </w:r>
      <w:r w:rsidR="00696BCE">
        <w:t xml:space="preserve">spowoduje </w:t>
      </w:r>
      <w:r w:rsidR="00FF52E1">
        <w:t xml:space="preserve">zwiększenie możliwości przeprowadzenia szczepień z zachowaniem zasad bezpieczeństwa pacjenta. Wskazać bowiem należy, że samo przeprowadzenie szczepienia polega na podaniu szczepionki </w:t>
      </w:r>
      <w:r w:rsidR="006F2D42">
        <w:t xml:space="preserve">(która jest </w:t>
      </w:r>
      <w:r w:rsidR="004A38C3">
        <w:t>produktem leczniczym</w:t>
      </w:r>
      <w:r w:rsidR="006F2D42">
        <w:t xml:space="preserve">) </w:t>
      </w:r>
      <w:r w:rsidR="00FF52E1">
        <w:t>w formie zastrzyku domięśniowego i jest standardowym zabiegiem wykonywanym przez osoby wykonujące ww. zawody medyczne.</w:t>
      </w:r>
    </w:p>
    <w:p w14:paraId="708CF1B0" w14:textId="407F37E5" w:rsidR="00305CB7" w:rsidRPr="00305CB7" w:rsidRDefault="00305CB7" w:rsidP="000574AC">
      <w:pPr>
        <w:pStyle w:val="ARTartustawynprozporzdzenia"/>
      </w:pPr>
      <w:r w:rsidRPr="00305CB7">
        <w:t>Projektowane rozporządzenie wejdzie w życie z dniem następującym po dniu ogłoszenia.</w:t>
      </w:r>
      <w:r w:rsidR="000574AC">
        <w:t xml:space="preserve"> </w:t>
      </w:r>
      <w:r w:rsidRPr="00305CB7">
        <w:t xml:space="preserve">Zgodnie z art. 4 ust. 2 ustawy z dnia 20 lipca 2000 r. o ogłaszaniu aktów normatywnych i niektórych innych aktów prawnych (Dz. U. z 2019 r. poz. 1461) w uzasadnionych przypadkach akty normatywne mogą wchodzić w życie w terminie krótszym niż czternaście dni, a jeżeli ważny interes państwa wymaga natychmiastowego wejścia w życie aktu normatywnego i zasady demokratycznego państwa prawnego nie stoją temu na przeszkodzie, dniem wejścia w życie może być dzień ogłoszenia tego aktu w dzienniku urzędowym. Wskazany termin wejścia w życie projektowanego rozporządzenia, z dniem następującym po dniu ogłoszenia, wynika z </w:t>
      </w:r>
      <w:r>
        <w:t>k</w:t>
      </w:r>
      <w:r w:rsidRPr="002E66C2">
        <w:t>oniecznoś</w:t>
      </w:r>
      <w:r>
        <w:t>ci</w:t>
      </w:r>
      <w:r w:rsidRPr="002E66C2">
        <w:t xml:space="preserve"> zapewnienia możliwości przeprowadzania szczepień przez jak najszerszy krąg osób, co jest kluczowe wobec zbliżającego się terminu rozpoczęcia szczepień </w:t>
      </w:r>
      <w:r w:rsidR="000574AC">
        <w:t xml:space="preserve">ochronnych </w:t>
      </w:r>
      <w:r w:rsidRPr="002E66C2">
        <w:t>przeciwko COVID-19</w:t>
      </w:r>
      <w:r>
        <w:t>.</w:t>
      </w:r>
    </w:p>
    <w:p w14:paraId="6A20D60F" w14:textId="77777777" w:rsidR="00305CB7" w:rsidRPr="00305CB7" w:rsidRDefault="00305CB7" w:rsidP="00305CB7">
      <w:pPr>
        <w:pStyle w:val="ARTartustawynprozporzdzenia"/>
      </w:pPr>
      <w:r w:rsidRPr="00305CB7">
        <w:lastRenderedPageBreak/>
        <w:t xml:space="preserve">Projekt rozporządzenia nie ma wpływu na działalność </w:t>
      </w:r>
      <w:proofErr w:type="spellStart"/>
      <w:r w:rsidRPr="00305CB7">
        <w:t>mikroprzedsiębiorców</w:t>
      </w:r>
      <w:proofErr w:type="spellEnd"/>
      <w:r w:rsidRPr="00305CB7">
        <w:t>, małych i średnich przedsiębiorców.</w:t>
      </w:r>
    </w:p>
    <w:p w14:paraId="08C0F7A9" w14:textId="77777777" w:rsidR="00305CB7" w:rsidRPr="00305CB7" w:rsidRDefault="00305CB7" w:rsidP="00305CB7">
      <w:pPr>
        <w:pStyle w:val="ARTartustawynprozporzdzenia"/>
      </w:pPr>
      <w:r w:rsidRPr="00305CB7">
        <w:t>Projekt rozporządzenia nie dotyczy majątkowych praw i obowiązków przedsiębiorców lub praw i obowiązków przedsiębiorców wobec organów administracji publicznej.</w:t>
      </w:r>
    </w:p>
    <w:p w14:paraId="6DE9CBAF" w14:textId="77777777" w:rsidR="00305CB7" w:rsidRPr="00305CB7" w:rsidRDefault="00305CB7" w:rsidP="00305CB7">
      <w:pPr>
        <w:pStyle w:val="ARTartustawynprozporzdzenia"/>
      </w:pPr>
      <w:r w:rsidRPr="00305CB7">
        <w:t>Projekt rozporządzenia nie jest sprzeczny z prawem Unii Europejskiej.</w:t>
      </w:r>
    </w:p>
    <w:p w14:paraId="3D37E8BE" w14:textId="77777777" w:rsidR="00305CB7" w:rsidRPr="00305CB7" w:rsidRDefault="00305CB7" w:rsidP="00305CB7">
      <w:pPr>
        <w:pStyle w:val="ARTartustawynprozporzdzenia"/>
      </w:pPr>
      <w:r w:rsidRPr="00305CB7">
        <w:t>Projekt rozporządzenia nie wymaga przedstawienia właściwym organom i instytucjom Unii Europejskiej, w tym Europejskiemu Bankowi Centralnemu, w celu uzyskania opinii, dokonania powiadomienia, konsultacji lub uzgodnienia.</w:t>
      </w:r>
    </w:p>
    <w:p w14:paraId="24E897B8" w14:textId="77777777" w:rsidR="00305CB7" w:rsidRPr="00305CB7" w:rsidRDefault="00305CB7" w:rsidP="00305CB7">
      <w:pPr>
        <w:pStyle w:val="ARTartustawynprozporzdzenia"/>
      </w:pPr>
      <w:r w:rsidRPr="00305CB7">
        <w:t>Projekt rozporządzenia nie podlega procedurze notyfikacji w rozumieniu przepisów rozporządzenia Rady Ministrów z dnia 23 grudnia 2002 r. w sprawie sposobu funkcjonowania krajowego systemu notyfikacji norm i aktów prawnych (Dz. U. poz. 2039 oraz z 2004 r. poz. 597).</w:t>
      </w:r>
    </w:p>
    <w:p w14:paraId="0A112764" w14:textId="77777777" w:rsidR="00305CB7" w:rsidRPr="00305CB7" w:rsidRDefault="00305CB7" w:rsidP="00305CB7">
      <w:pPr>
        <w:pStyle w:val="ARTartustawynprozporzdzenia"/>
      </w:pPr>
      <w:r w:rsidRPr="00305CB7">
        <w:t>Jednocześnie należy wskazać, że nie ma możliwości podjęcia alternatywnych w stosunku do projektowanego rozporządzenia środków umożliwiających osiągnięcie zamierzonego celu.</w:t>
      </w:r>
    </w:p>
    <w:p w14:paraId="4F20EDFC" w14:textId="77777777" w:rsidR="00305CB7" w:rsidRPr="00305CB7" w:rsidRDefault="00305CB7" w:rsidP="00305CB7">
      <w:pPr>
        <w:pStyle w:val="ARTartustawynprozporzdzenia"/>
      </w:pPr>
    </w:p>
    <w:p w14:paraId="008F54C9" w14:textId="77777777" w:rsidR="00261A16" w:rsidRPr="00737F6A" w:rsidRDefault="00261A16" w:rsidP="00305CB7">
      <w:pPr>
        <w:pStyle w:val="ARTartustawynprozporzdzenia"/>
      </w:pP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D644D" w14:textId="77777777" w:rsidR="00001832" w:rsidRDefault="00001832">
      <w:r>
        <w:separator/>
      </w:r>
    </w:p>
  </w:endnote>
  <w:endnote w:type="continuationSeparator" w:id="0">
    <w:p w14:paraId="048BDFC1" w14:textId="77777777" w:rsidR="00001832" w:rsidRDefault="0000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8593C" w14:textId="77777777" w:rsidR="00001832" w:rsidRDefault="00001832">
      <w:r>
        <w:separator/>
      </w:r>
    </w:p>
  </w:footnote>
  <w:footnote w:type="continuationSeparator" w:id="0">
    <w:p w14:paraId="7A486FC3" w14:textId="77777777" w:rsidR="00001832" w:rsidRDefault="00001832">
      <w:r>
        <w:continuationSeparator/>
      </w:r>
    </w:p>
  </w:footnote>
  <w:footnote w:id="1">
    <w:p w14:paraId="540E4F21" w14:textId="44554ABF" w:rsidR="00DD605E" w:rsidRPr="00F3125C" w:rsidRDefault="00DD605E" w:rsidP="000A29E6">
      <w:pPr>
        <w:pStyle w:val="ODNONIKtreodnonika"/>
      </w:pPr>
      <w:r w:rsidRPr="005726D8">
        <w:rPr>
          <w:rStyle w:val="IGindeksgrny"/>
        </w:rPr>
        <w:footnoteRef/>
      </w:r>
      <w:r w:rsidRPr="005726D8">
        <w:rPr>
          <w:rStyle w:val="IGindeksgrny"/>
        </w:rPr>
        <w:t xml:space="preserve">) </w:t>
      </w:r>
      <w:r w:rsidRPr="00F3125C">
        <w:tab/>
      </w:r>
      <w:r w:rsidR="00876E23" w:rsidRPr="00876E23">
        <w:t>Minister Zdrowia kieruje działem administracji rządowej – zdrowie, na podstawie § 1 ust. 2 rozporządzenia Prezesa Rady Ministrów z dnia 27 sierpnia 2020 r. w sprawie szczegółowego zakresu działania Ministra Zdrowia (Dz. U. poz. 1470 i 1541</w:t>
      </w:r>
      <w:r w:rsidR="00876E23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9867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B358E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5E"/>
    <w:rsid w:val="000012DA"/>
    <w:rsid w:val="00001832"/>
    <w:rsid w:val="0000246E"/>
    <w:rsid w:val="00002757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09E5"/>
    <w:rsid w:val="00040A55"/>
    <w:rsid w:val="00043495"/>
    <w:rsid w:val="00046A75"/>
    <w:rsid w:val="00047312"/>
    <w:rsid w:val="000508BD"/>
    <w:rsid w:val="000517AB"/>
    <w:rsid w:val="0005339C"/>
    <w:rsid w:val="0005571B"/>
    <w:rsid w:val="000574AC"/>
    <w:rsid w:val="00057AB3"/>
    <w:rsid w:val="00060076"/>
    <w:rsid w:val="00060432"/>
    <w:rsid w:val="00060D87"/>
    <w:rsid w:val="000615A5"/>
    <w:rsid w:val="00064E4C"/>
    <w:rsid w:val="00066901"/>
    <w:rsid w:val="00071BEE"/>
    <w:rsid w:val="000730C3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505A"/>
    <w:rsid w:val="0009732D"/>
    <w:rsid w:val="000973F0"/>
    <w:rsid w:val="000A1296"/>
    <w:rsid w:val="000A1C27"/>
    <w:rsid w:val="000A1DAD"/>
    <w:rsid w:val="000A2649"/>
    <w:rsid w:val="000A29E6"/>
    <w:rsid w:val="000A323B"/>
    <w:rsid w:val="000B298D"/>
    <w:rsid w:val="000B358E"/>
    <w:rsid w:val="000B5B2D"/>
    <w:rsid w:val="000B5DCE"/>
    <w:rsid w:val="000C05BA"/>
    <w:rsid w:val="000C0E8F"/>
    <w:rsid w:val="000C1CF6"/>
    <w:rsid w:val="000C4BC4"/>
    <w:rsid w:val="000D0110"/>
    <w:rsid w:val="000D2468"/>
    <w:rsid w:val="000D318A"/>
    <w:rsid w:val="000D6173"/>
    <w:rsid w:val="000D6F83"/>
    <w:rsid w:val="000E126E"/>
    <w:rsid w:val="000E25CC"/>
    <w:rsid w:val="000E3694"/>
    <w:rsid w:val="000E490F"/>
    <w:rsid w:val="000E52ED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62F0"/>
    <w:rsid w:val="0014026F"/>
    <w:rsid w:val="00147A47"/>
    <w:rsid w:val="00147AA1"/>
    <w:rsid w:val="00147C63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740"/>
    <w:rsid w:val="001D02A8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3302"/>
    <w:rsid w:val="0023727E"/>
    <w:rsid w:val="00242081"/>
    <w:rsid w:val="00242F49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1E1F"/>
    <w:rsid w:val="002926CF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5DD"/>
    <w:rsid w:val="002B23B8"/>
    <w:rsid w:val="002B4429"/>
    <w:rsid w:val="002B68A6"/>
    <w:rsid w:val="002B7FAF"/>
    <w:rsid w:val="002C4BE9"/>
    <w:rsid w:val="002D0C4F"/>
    <w:rsid w:val="002D1364"/>
    <w:rsid w:val="002D4D30"/>
    <w:rsid w:val="002D5000"/>
    <w:rsid w:val="002D598D"/>
    <w:rsid w:val="002D7188"/>
    <w:rsid w:val="002E1DE3"/>
    <w:rsid w:val="002E209F"/>
    <w:rsid w:val="002E2AB6"/>
    <w:rsid w:val="002E3F34"/>
    <w:rsid w:val="002E5F79"/>
    <w:rsid w:val="002E64FA"/>
    <w:rsid w:val="002E66C2"/>
    <w:rsid w:val="002F0A00"/>
    <w:rsid w:val="002F0CFA"/>
    <w:rsid w:val="002F669F"/>
    <w:rsid w:val="00301C97"/>
    <w:rsid w:val="00305CB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6F9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3F777D"/>
    <w:rsid w:val="00401C84"/>
    <w:rsid w:val="00403210"/>
    <w:rsid w:val="004035BB"/>
    <w:rsid w:val="004035EB"/>
    <w:rsid w:val="00407332"/>
    <w:rsid w:val="00407828"/>
    <w:rsid w:val="00411CDA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35D3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0A3"/>
    <w:rsid w:val="00487AED"/>
    <w:rsid w:val="00491EDF"/>
    <w:rsid w:val="00492A3F"/>
    <w:rsid w:val="00494F62"/>
    <w:rsid w:val="004A095C"/>
    <w:rsid w:val="004A13FE"/>
    <w:rsid w:val="004A2001"/>
    <w:rsid w:val="004A3590"/>
    <w:rsid w:val="004A38C3"/>
    <w:rsid w:val="004B00A7"/>
    <w:rsid w:val="004B0AED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2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5437"/>
    <w:rsid w:val="004F695F"/>
    <w:rsid w:val="004F6CA4"/>
    <w:rsid w:val="0050049A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E59"/>
    <w:rsid w:val="00526DFC"/>
    <w:rsid w:val="00526F43"/>
    <w:rsid w:val="00527651"/>
    <w:rsid w:val="005363AB"/>
    <w:rsid w:val="00544EF4"/>
    <w:rsid w:val="00545E53"/>
    <w:rsid w:val="005479D9"/>
    <w:rsid w:val="00551B5C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733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13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506C"/>
    <w:rsid w:val="005F7812"/>
    <w:rsid w:val="005F7A88"/>
    <w:rsid w:val="00603A1A"/>
    <w:rsid w:val="006046D5"/>
    <w:rsid w:val="00607A93"/>
    <w:rsid w:val="00610C08"/>
    <w:rsid w:val="00611F74"/>
    <w:rsid w:val="00615772"/>
    <w:rsid w:val="00620B79"/>
    <w:rsid w:val="00621256"/>
    <w:rsid w:val="00621FCC"/>
    <w:rsid w:val="00622E4B"/>
    <w:rsid w:val="006333DA"/>
    <w:rsid w:val="00635134"/>
    <w:rsid w:val="006356E2"/>
    <w:rsid w:val="00640C4A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6BCE"/>
    <w:rsid w:val="006A35D5"/>
    <w:rsid w:val="006A748A"/>
    <w:rsid w:val="006B63DE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D42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6C3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2F61"/>
    <w:rsid w:val="0079379A"/>
    <w:rsid w:val="00794953"/>
    <w:rsid w:val="007A1CE4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6810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6F59"/>
    <w:rsid w:val="0086018B"/>
    <w:rsid w:val="008611DD"/>
    <w:rsid w:val="008620DE"/>
    <w:rsid w:val="00866867"/>
    <w:rsid w:val="00866D4C"/>
    <w:rsid w:val="00872257"/>
    <w:rsid w:val="008753E6"/>
    <w:rsid w:val="00876E23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96F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0D4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221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2E0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0F6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059F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37F9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FC2"/>
    <w:rsid w:val="00AC31B5"/>
    <w:rsid w:val="00AC4EA1"/>
    <w:rsid w:val="00AC5381"/>
    <w:rsid w:val="00AC5920"/>
    <w:rsid w:val="00AD0E65"/>
    <w:rsid w:val="00AD2BF2"/>
    <w:rsid w:val="00AD4396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5B7D"/>
    <w:rsid w:val="00B07700"/>
    <w:rsid w:val="00B13921"/>
    <w:rsid w:val="00B1528C"/>
    <w:rsid w:val="00B16ACD"/>
    <w:rsid w:val="00B21487"/>
    <w:rsid w:val="00B232D1"/>
    <w:rsid w:val="00B24936"/>
    <w:rsid w:val="00B24DB5"/>
    <w:rsid w:val="00B31F9E"/>
    <w:rsid w:val="00B3268F"/>
    <w:rsid w:val="00B32C2C"/>
    <w:rsid w:val="00B33A1A"/>
    <w:rsid w:val="00B33E6C"/>
    <w:rsid w:val="00B371CC"/>
    <w:rsid w:val="00B41CD9"/>
    <w:rsid w:val="00B423B1"/>
    <w:rsid w:val="00B427E6"/>
    <w:rsid w:val="00B428A6"/>
    <w:rsid w:val="00B43E1F"/>
    <w:rsid w:val="00B45FBC"/>
    <w:rsid w:val="00B51A7D"/>
    <w:rsid w:val="00B522E4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1525"/>
    <w:rsid w:val="00BD34AA"/>
    <w:rsid w:val="00BE0C44"/>
    <w:rsid w:val="00BE1B8B"/>
    <w:rsid w:val="00BE2A18"/>
    <w:rsid w:val="00BE2C01"/>
    <w:rsid w:val="00BE41EC"/>
    <w:rsid w:val="00BE56FB"/>
    <w:rsid w:val="00BF3DDE"/>
    <w:rsid w:val="00BF6172"/>
    <w:rsid w:val="00BF6589"/>
    <w:rsid w:val="00BF6F7F"/>
    <w:rsid w:val="00C00647"/>
    <w:rsid w:val="00C00C8C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4EB4"/>
    <w:rsid w:val="00C37194"/>
    <w:rsid w:val="00C40637"/>
    <w:rsid w:val="00C40F6C"/>
    <w:rsid w:val="00C44426"/>
    <w:rsid w:val="00C445F3"/>
    <w:rsid w:val="00C451F4"/>
    <w:rsid w:val="00C45EB1"/>
    <w:rsid w:val="00C50FAF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386"/>
    <w:rsid w:val="00CB18D0"/>
    <w:rsid w:val="00CB1C8A"/>
    <w:rsid w:val="00CB24F5"/>
    <w:rsid w:val="00CB2663"/>
    <w:rsid w:val="00CB3BBE"/>
    <w:rsid w:val="00CB58D9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17B8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5EF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6E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605E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56CB"/>
    <w:rsid w:val="00E170B7"/>
    <w:rsid w:val="00E177DD"/>
    <w:rsid w:val="00E20900"/>
    <w:rsid w:val="00E209EB"/>
    <w:rsid w:val="00E20C7F"/>
    <w:rsid w:val="00E2396E"/>
    <w:rsid w:val="00E24728"/>
    <w:rsid w:val="00E276AC"/>
    <w:rsid w:val="00E34A35"/>
    <w:rsid w:val="00E37C2F"/>
    <w:rsid w:val="00E4030A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652C"/>
    <w:rsid w:val="00EA7966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2700"/>
    <w:rsid w:val="00EF0B96"/>
    <w:rsid w:val="00EF3486"/>
    <w:rsid w:val="00EF47AF"/>
    <w:rsid w:val="00EF53B6"/>
    <w:rsid w:val="00F00B73"/>
    <w:rsid w:val="00F02312"/>
    <w:rsid w:val="00F11099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4069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945"/>
    <w:rsid w:val="00FA13C2"/>
    <w:rsid w:val="00FA7F91"/>
    <w:rsid w:val="00FB121C"/>
    <w:rsid w:val="00FB1CDD"/>
    <w:rsid w:val="00FB2C2F"/>
    <w:rsid w:val="00FB305C"/>
    <w:rsid w:val="00FC2E3D"/>
    <w:rsid w:val="00FC3BDE"/>
    <w:rsid w:val="00FC4319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B1852"/>
  <w15:docId w15:val="{7EE229AF-2BA5-4B7A-AF76-CF6BC39C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unhideWhenUsed="1" w:qFormat="1"/>
    <w:lsdException w:name="annotation text" w:semiHidden="1" w:uiPriority="0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unhideWhenUsed="1"/>
    <w:lsdException w:name="HTML Bottom of Form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unhideWhenUsed="1"/>
    <w:lsdException w:name="Outline List 1" w:locked="1" w:uiPriority="0" w:unhideWhenUsed="1"/>
    <w:lsdException w:name="Outline List 2" w:locked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05E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F52E1"/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ujawa\Downloads\Szablon_aktu_prawnego_4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B04268-43E5-4EF3-AC5F-1FB92E08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1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Kujawa Joanna</dc:creator>
  <cp:lastModifiedBy>Kalwara Joanna</cp:lastModifiedBy>
  <cp:revision>2</cp:revision>
  <cp:lastPrinted>2012-04-23T06:39:00Z</cp:lastPrinted>
  <dcterms:created xsi:type="dcterms:W3CDTF">2020-12-10T09:30:00Z</dcterms:created>
  <dcterms:modified xsi:type="dcterms:W3CDTF">2020-12-10T09:30:00Z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